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33" w:rsidRDefault="00710C33" w:rsidP="00710C33">
      <w:pPr>
        <w:pStyle w:val="1"/>
        <w:jc w:val="center"/>
        <w:rPr>
          <w:rFonts w:ascii="方正准圆简体" w:eastAsia="方正准圆简体" w:hAnsi="方正准圆简体" w:cs="方正准圆简体" w:hint="eastAsia"/>
          <w:color w:val="E66313"/>
          <w:sz w:val="28"/>
          <w:szCs w:val="28"/>
        </w:rPr>
      </w:pPr>
      <w:bookmarkStart w:id="0" w:name="_Toc9259"/>
      <w:r>
        <w:rPr>
          <w:rFonts w:ascii="方正准圆简体" w:eastAsia="方正准圆简体" w:hAnsi="方正准圆简体" w:cs="方正准圆简体" w:hint="eastAsia"/>
          <w:color w:val="E66313"/>
          <w:sz w:val="28"/>
          <w:szCs w:val="28"/>
        </w:rPr>
        <w:t>工业机器人基础工作室建设方案(安川机器人系统)</w:t>
      </w:r>
      <w:bookmarkEnd w:id="0"/>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r>
        <w:rPr>
          <w:rFonts w:ascii="方正准圆简体" w:eastAsia="方正准圆简体" w:hAnsi="方正准圆简体" w:cs="方正准圆简体" w:hint="eastAsia"/>
          <w:b/>
          <w:bCs/>
          <w:noProof/>
          <w:sz w:val="24"/>
          <w:szCs w:val="24"/>
        </w:rPr>
        <w:drawing>
          <wp:anchor distT="0" distB="0" distL="114300" distR="114300" simplePos="0" relativeHeight="251660288" behindDoc="0" locked="0" layoutInCell="1" allowOverlap="1">
            <wp:simplePos x="0" y="0"/>
            <wp:positionH relativeFrom="column">
              <wp:posOffset>-234315</wp:posOffset>
            </wp:positionH>
            <wp:positionV relativeFrom="paragraph">
              <wp:posOffset>62230</wp:posOffset>
            </wp:positionV>
            <wp:extent cx="5888355" cy="2760345"/>
            <wp:effectExtent l="19050" t="0" r="0" b="0"/>
            <wp:wrapNone/>
            <wp:docPr id="2" name="图片 236" descr="基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 descr="基础"/>
                    <pic:cNvPicPr>
                      <a:picLocks noChangeAspect="1" noChangeArrowheads="1"/>
                    </pic:cNvPicPr>
                  </pic:nvPicPr>
                  <pic:blipFill>
                    <a:blip r:embed="rId6" cstate="print"/>
                    <a:srcRect/>
                    <a:stretch>
                      <a:fillRect/>
                    </a:stretch>
                  </pic:blipFill>
                  <pic:spPr bwMode="auto">
                    <a:xfrm>
                      <a:off x="0" y="0"/>
                      <a:ext cx="5888355" cy="2760345"/>
                    </a:xfrm>
                    <a:prstGeom prst="rect">
                      <a:avLst/>
                    </a:prstGeom>
                    <a:noFill/>
                    <a:ln w="9525">
                      <a:noFill/>
                      <a:miter lim="800000"/>
                      <a:headEnd/>
                      <a:tailEnd/>
                    </a:ln>
                  </pic:spPr>
                </pic:pic>
              </a:graphicData>
            </a:graphic>
          </wp:anchor>
        </w:drawing>
      </w: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p>
    <w:p w:rsidR="00710C33" w:rsidRDefault="00710C33" w:rsidP="00710C33">
      <w:pPr>
        <w:spacing w:line="360" w:lineRule="auto"/>
        <w:rPr>
          <w:rFonts w:ascii="方正准圆简体" w:eastAsia="方正准圆简体" w:hAnsi="方正准圆简体" w:cs="方正准圆简体" w:hint="eastAsia"/>
          <w:b/>
          <w:bCs/>
          <w:sz w:val="24"/>
          <w:szCs w:val="24"/>
        </w:rPr>
      </w:pPr>
      <w:r>
        <w:rPr>
          <w:rFonts w:ascii="方正准圆简体" w:eastAsia="方正准圆简体" w:hAnsi="方正准圆简体" w:cs="方正准圆简体" w:hint="eastAsia"/>
          <w:b/>
          <w:bCs/>
          <w:sz w:val="24"/>
          <w:szCs w:val="24"/>
        </w:rPr>
        <w:t>一．工业机器人基本技能工作室概述：</w:t>
      </w:r>
    </w:p>
    <w:p w:rsidR="00710C33" w:rsidRDefault="00710C33" w:rsidP="00710C33">
      <w:pPr>
        <w:spacing w:line="360" w:lineRule="auto"/>
        <w:ind w:firstLine="480"/>
        <w:rPr>
          <w:rFonts w:ascii="方正准圆简体" w:eastAsia="方正准圆简体" w:hAnsi="方正准圆简体" w:cs="方正准圆简体" w:hint="eastAsia"/>
          <w:sz w:val="24"/>
          <w:szCs w:val="24"/>
        </w:rPr>
      </w:pPr>
      <w:r>
        <w:rPr>
          <w:rFonts w:ascii="方正准圆简体" w:eastAsia="方正准圆简体" w:hAnsi="方正准圆简体" w:cs="方正准圆简体" w:hint="eastAsia"/>
          <w:sz w:val="24"/>
          <w:szCs w:val="24"/>
        </w:rPr>
        <w:t>我公司经多方调研及深度校企合作研发出工业机器人基本技能实训解决方案。该解决方案以6轴机器人工作站为核心，配套装配了操作对象承载平台、工具墙、零件箱、学习讨论区、资讯区、机器人安全工作围栏等设施设备及基础教材、仿真软件、工学结合工作页等教学配套。为工业机器人基本技能实训提供了综合的、完整的、工学结合的解决方案。</w:t>
      </w:r>
    </w:p>
    <w:p w:rsidR="00710C33" w:rsidRDefault="00710C33" w:rsidP="00710C33">
      <w:pPr>
        <w:spacing w:line="360" w:lineRule="auto"/>
        <w:ind w:firstLine="480"/>
        <w:rPr>
          <w:rFonts w:ascii="方正准圆简体" w:eastAsia="方正准圆简体" w:hAnsi="方正准圆简体" w:cs="方正准圆简体" w:hint="eastAsia"/>
          <w:sz w:val="24"/>
          <w:szCs w:val="24"/>
        </w:rPr>
      </w:pPr>
      <w:r>
        <w:rPr>
          <w:rFonts w:ascii="Calibri" w:hAnsi="Calibri" w:cs="黑体"/>
          <w:noProof/>
          <w:szCs w:val="21"/>
        </w:rPr>
        <w:drawing>
          <wp:anchor distT="0" distB="0" distL="114300" distR="114300" simplePos="0" relativeHeight="251663360" behindDoc="0" locked="0" layoutInCell="1" allowOverlap="1">
            <wp:simplePos x="0" y="0"/>
            <wp:positionH relativeFrom="column">
              <wp:posOffset>-226060</wp:posOffset>
            </wp:positionH>
            <wp:positionV relativeFrom="paragraph">
              <wp:posOffset>1139825</wp:posOffset>
            </wp:positionV>
            <wp:extent cx="5779135" cy="2240280"/>
            <wp:effectExtent l="19050" t="0" r="0" b="0"/>
            <wp:wrapNone/>
            <wp:docPr id="5" name="图片 388" descr="图册12-16定稿转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8" descr="图册12-16定稿转曲"/>
                    <pic:cNvPicPr>
                      <a:picLocks noChangeAspect="1" noChangeArrowheads="1"/>
                    </pic:cNvPicPr>
                  </pic:nvPicPr>
                  <pic:blipFill>
                    <a:blip r:embed="rId7"/>
                    <a:srcRect/>
                    <a:stretch>
                      <a:fillRect/>
                    </a:stretch>
                  </pic:blipFill>
                  <pic:spPr bwMode="auto">
                    <a:xfrm>
                      <a:off x="0" y="0"/>
                      <a:ext cx="5779135" cy="2240280"/>
                    </a:xfrm>
                    <a:prstGeom prst="rect">
                      <a:avLst/>
                    </a:prstGeom>
                    <a:noFill/>
                    <a:ln w="9525">
                      <a:noFill/>
                      <a:miter lim="800000"/>
                      <a:headEnd/>
                      <a:tailEnd/>
                    </a:ln>
                  </pic:spPr>
                </pic:pic>
              </a:graphicData>
            </a:graphic>
          </wp:anchor>
        </w:drawing>
      </w:r>
      <w:r>
        <w:rPr>
          <w:rFonts w:ascii="方正准圆简体" w:eastAsia="方正准圆简体" w:hAnsi="方正准圆简体" w:cs="方正准圆简体" w:hint="eastAsia"/>
          <w:sz w:val="24"/>
          <w:szCs w:val="24"/>
        </w:rPr>
        <w:t>针对工业机器人应用维护专业基础技能训练与实习，该阶属于机电工学结合类技能向工业机器人过渡的关键环节，通过简单易操作的机器人本体操作的学习，加强安全意识与规范意识的培养，让学生掌握如何与工业机器人“打交道”。</w:t>
      </w:r>
    </w:p>
    <w:p w:rsidR="00710C33" w:rsidRDefault="00710C33" w:rsidP="00710C33">
      <w:pPr>
        <w:spacing w:line="360" w:lineRule="auto"/>
        <w:ind w:firstLine="480"/>
        <w:rPr>
          <w:rFonts w:ascii="方正准圆简体" w:eastAsia="方正准圆简体" w:hAnsi="方正准圆简体" w:cs="方正准圆简体" w:hint="eastAsia"/>
          <w:sz w:val="24"/>
          <w:szCs w:val="24"/>
        </w:rPr>
      </w:pPr>
    </w:p>
    <w:p w:rsidR="00710C33" w:rsidRDefault="00710C33" w:rsidP="00710C33">
      <w:pPr>
        <w:spacing w:line="360" w:lineRule="auto"/>
        <w:ind w:firstLine="480"/>
        <w:rPr>
          <w:rFonts w:ascii="方正准圆简体" w:eastAsia="方正准圆简体" w:hAnsi="方正准圆简体" w:cs="方正准圆简体" w:hint="eastAsia"/>
          <w:sz w:val="24"/>
          <w:szCs w:val="24"/>
        </w:rPr>
      </w:pPr>
    </w:p>
    <w:p w:rsidR="00710C33" w:rsidRDefault="00710C33" w:rsidP="00710C33">
      <w:pPr>
        <w:spacing w:line="360" w:lineRule="auto"/>
        <w:ind w:firstLine="480"/>
        <w:rPr>
          <w:rFonts w:ascii="方正准圆简体" w:eastAsia="方正准圆简体" w:hAnsi="方正准圆简体" w:cs="方正准圆简体" w:hint="eastAsia"/>
          <w:sz w:val="24"/>
          <w:szCs w:val="24"/>
        </w:rPr>
      </w:pPr>
    </w:p>
    <w:p w:rsidR="00710C33" w:rsidRDefault="00710C33" w:rsidP="00710C33">
      <w:pPr>
        <w:spacing w:line="360" w:lineRule="auto"/>
        <w:ind w:firstLine="480"/>
        <w:rPr>
          <w:rFonts w:ascii="方正准圆简体" w:eastAsia="方正准圆简体" w:hAnsi="方正准圆简体" w:cs="方正准圆简体" w:hint="eastAsia"/>
          <w:sz w:val="24"/>
          <w:szCs w:val="24"/>
        </w:rPr>
      </w:pPr>
    </w:p>
    <w:p w:rsidR="00710C33" w:rsidRDefault="00710C33" w:rsidP="00710C33">
      <w:pPr>
        <w:spacing w:line="360" w:lineRule="auto"/>
        <w:ind w:firstLine="480"/>
        <w:rPr>
          <w:rFonts w:ascii="方正准圆简体" w:eastAsia="方正准圆简体" w:hAnsi="方正准圆简体" w:cs="方正准圆简体" w:hint="eastAsia"/>
          <w:sz w:val="24"/>
          <w:szCs w:val="24"/>
        </w:rPr>
      </w:pP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r>
        <w:rPr>
          <w:noProof/>
          <w:sz w:val="20"/>
        </w:rPr>
        <w:lastRenderedPageBreak/>
        <w:drawing>
          <wp:anchor distT="0" distB="0" distL="114300" distR="114300" simplePos="0" relativeHeight="251661312" behindDoc="0" locked="0" layoutInCell="1" allowOverlap="1">
            <wp:simplePos x="0" y="0"/>
            <wp:positionH relativeFrom="column">
              <wp:posOffset>-113665</wp:posOffset>
            </wp:positionH>
            <wp:positionV relativeFrom="paragraph">
              <wp:posOffset>93345</wp:posOffset>
            </wp:positionV>
            <wp:extent cx="5542915" cy="3023870"/>
            <wp:effectExtent l="19050" t="0" r="635" b="0"/>
            <wp:wrapNone/>
            <wp:docPr id="3"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
                    <pic:cNvPicPr>
                      <a:picLocks noChangeAspect="1" noChangeArrowheads="1"/>
                    </pic:cNvPicPr>
                  </pic:nvPicPr>
                  <pic:blipFill>
                    <a:blip r:embed="rId8" cstate="print"/>
                    <a:srcRect/>
                    <a:stretch>
                      <a:fillRect/>
                    </a:stretch>
                  </pic:blipFill>
                  <pic:spPr bwMode="auto">
                    <a:xfrm>
                      <a:off x="0" y="0"/>
                      <a:ext cx="5542915" cy="3023870"/>
                    </a:xfrm>
                    <a:prstGeom prst="rect">
                      <a:avLst/>
                    </a:prstGeom>
                    <a:noFill/>
                    <a:ln w="9525">
                      <a:noFill/>
                      <a:miter lim="800000"/>
                      <a:headEnd/>
                      <a:tailEnd/>
                    </a:ln>
                  </pic:spPr>
                </pic:pic>
              </a:graphicData>
            </a:graphic>
          </wp:anchor>
        </w:drawing>
      </w: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003"/>
        <w:rPr>
          <w:rFonts w:ascii="Arial" w:hAnsi="Arial" w:cs="Arial"/>
          <w:color w:val="333333"/>
          <w:spacing w:val="-9"/>
          <w:sz w:val="20"/>
        </w:rPr>
      </w:pPr>
    </w:p>
    <w:p w:rsidR="00710C33" w:rsidRDefault="00710C33" w:rsidP="00710C33">
      <w:pPr>
        <w:ind w:firstLineChars="1650" w:firstLine="3465"/>
      </w:pPr>
    </w:p>
    <w:p w:rsidR="00710C33" w:rsidRDefault="00710C33" w:rsidP="00710C33">
      <w:pPr>
        <w:rPr>
          <w:rFonts w:hint="eastAsia"/>
        </w:rPr>
      </w:pPr>
    </w:p>
    <w:p w:rsidR="00710C33" w:rsidRDefault="00710C33" w:rsidP="00710C33">
      <w:pPr>
        <w:rPr>
          <w:rFonts w:hint="eastAsia"/>
        </w:rPr>
      </w:pPr>
    </w:p>
    <w:p w:rsidR="00710C33" w:rsidRDefault="00710C33" w:rsidP="00710C33">
      <w:pPr>
        <w:rPr>
          <w:rFonts w:hint="eastAsia"/>
        </w:rPr>
      </w:pP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r>
        <w:pict>
          <v:shapetype id="_x0000_t202" coordsize="21600,21600" o:spt="202" path="m,l,21600r21600,l21600,xe">
            <v:stroke joinstyle="miter"/>
            <v:path gradientshapeok="t" o:connecttype="rect"/>
          </v:shapetype>
          <v:shape id="文本框 53" o:spid="_x0000_s2052" type="#_x0000_t202" style="position:absolute;left:0;text-align:left;margin-left:96.4pt;margin-top:6.9pt;width:233.4pt;height:23.25pt;z-index:251662336" stroked="f">
            <v:textbox inset="2.53997mm,1.27mm,2.53997mm,1.27mm">
              <w:txbxContent>
                <w:p w:rsidR="00710C33" w:rsidRDefault="00710C33" w:rsidP="00710C33">
                  <w:pPr>
                    <w:rPr>
                      <w:rFonts w:ascii="方正准圆简体" w:eastAsia="方正准圆简体" w:hAnsi="方正准圆简体" w:cs="方正准圆简体" w:hint="eastAsia"/>
                      <w:color w:val="333333"/>
                      <w:spacing w:val="-9"/>
                      <w:sz w:val="20"/>
                    </w:rPr>
                  </w:pPr>
                  <w:r>
                    <w:rPr>
                      <w:rFonts w:ascii="方正准圆简体" w:eastAsia="方正准圆简体" w:hAnsi="方正准圆简体" w:cs="方正准圆简体" w:hint="eastAsia"/>
                      <w:color w:val="333333"/>
                      <w:spacing w:val="-9"/>
                      <w:sz w:val="20"/>
                    </w:rPr>
                    <w:t>工业机器人基本技能工作室案例照片（仅供参考）</w:t>
                  </w:r>
                </w:p>
                <w:p w:rsidR="00710C33" w:rsidRDefault="00710C33" w:rsidP="00710C33">
                  <w:pPr>
                    <w:ind w:firstLineChars="1650" w:firstLine="2673"/>
                    <w:rPr>
                      <w:rFonts w:ascii="Arial" w:hAnsi="Arial" w:cs="Arial"/>
                      <w:color w:val="333333"/>
                      <w:spacing w:val="-9"/>
                      <w:sz w:val="18"/>
                      <w:szCs w:val="18"/>
                    </w:rPr>
                  </w:pPr>
                  <w:r>
                    <w:rPr>
                      <w:rFonts w:ascii="Arial" w:hAnsi="Arial" w:cs="Arial"/>
                      <w:color w:val="333333"/>
                      <w:spacing w:val="-9"/>
                      <w:sz w:val="18"/>
                      <w:szCs w:val="18"/>
                    </w:rPr>
                    <w:t>（图片仅供参考、以实际配置为准</w:t>
                  </w:r>
                  <w:r>
                    <w:rPr>
                      <w:rFonts w:ascii="Arial" w:hAnsi="Arial" w:cs="Arial" w:hint="eastAsia"/>
                      <w:color w:val="333333"/>
                      <w:spacing w:val="-9"/>
                      <w:sz w:val="18"/>
                      <w:szCs w:val="18"/>
                    </w:rPr>
                    <w:t>）</w:t>
                  </w:r>
                </w:p>
                <w:p w:rsidR="00710C33" w:rsidRDefault="00710C33" w:rsidP="00710C33">
                  <w:pPr>
                    <w:rPr>
                      <w:sz w:val="18"/>
                      <w:szCs w:val="18"/>
                    </w:rPr>
                  </w:pPr>
                </w:p>
                <w:p w:rsidR="00710C33" w:rsidRDefault="00710C33" w:rsidP="00710C33">
                  <w:pPr>
                    <w:rPr>
                      <w:sz w:val="18"/>
                      <w:szCs w:val="18"/>
                    </w:rPr>
                  </w:pPr>
                </w:p>
              </w:txbxContent>
            </v:textbox>
            <w10:wrap type="square"/>
          </v:shape>
        </w:pict>
      </w:r>
    </w:p>
    <w:p w:rsidR="00710C33" w:rsidRDefault="00710C33" w:rsidP="00710C33">
      <w:pPr>
        <w:spacing w:line="360" w:lineRule="auto"/>
        <w:rPr>
          <w:rFonts w:ascii="方正准圆简体" w:eastAsia="方正准圆简体" w:hAnsi="方正准圆简体" w:cs="方正准圆简体" w:hint="eastAsia"/>
          <w:b/>
          <w:bCs/>
          <w:sz w:val="24"/>
          <w:szCs w:val="24"/>
        </w:rPr>
      </w:pPr>
      <w:r>
        <w:rPr>
          <w:rFonts w:ascii="方正准圆简体" w:eastAsia="方正准圆简体" w:hAnsi="方正准圆简体" w:cs="方正准圆简体" w:hint="eastAsia"/>
          <w:b/>
          <w:bCs/>
          <w:sz w:val="24"/>
          <w:szCs w:val="24"/>
        </w:rPr>
        <w:t>二、工业机器人基本技能工作室配置清单</w:t>
      </w:r>
    </w:p>
    <w:tbl>
      <w:tblPr>
        <w:tblW w:w="0" w:type="auto"/>
        <w:tblInd w:w="-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07"/>
        <w:gridCol w:w="1543"/>
        <w:gridCol w:w="83"/>
        <w:gridCol w:w="49"/>
        <w:gridCol w:w="2103"/>
        <w:gridCol w:w="1673"/>
        <w:gridCol w:w="466"/>
        <w:gridCol w:w="760"/>
        <w:gridCol w:w="1249"/>
      </w:tblGrid>
      <w:tr w:rsidR="00710C33" w:rsidTr="008A057C">
        <w:trPr>
          <w:trHeight w:val="647"/>
        </w:trPr>
        <w:tc>
          <w:tcPr>
            <w:tcW w:w="8733" w:type="dxa"/>
            <w:gridSpan w:val="9"/>
            <w:tcBorders>
              <w:right w:val="single" w:sz="4" w:space="0" w:color="auto"/>
            </w:tcBorders>
            <w:shd w:val="clear" w:color="auto" w:fill="E66313"/>
            <w:vAlign w:val="center"/>
          </w:tcPr>
          <w:p w:rsidR="00710C33" w:rsidRDefault="00710C33" w:rsidP="008A057C">
            <w:pPr>
              <w:widowControl/>
              <w:jc w:val="center"/>
              <w:rPr>
                <w:rFonts w:ascii="方正准圆简体" w:eastAsia="方正准圆简体" w:hAnsi="方正准圆简体" w:cs="方正准圆简体" w:hint="eastAsia"/>
                <w:b/>
                <w:bCs/>
                <w:color w:val="FFFFFF"/>
                <w:kern w:val="0"/>
                <w:sz w:val="30"/>
                <w:szCs w:val="30"/>
              </w:rPr>
            </w:pPr>
            <w:r>
              <w:rPr>
                <w:rFonts w:ascii="方正准圆简体" w:eastAsia="方正准圆简体" w:hAnsi="方正准圆简体" w:cs="方正准圆简体" w:hint="eastAsia"/>
                <w:b/>
                <w:bCs/>
                <w:color w:val="FFFFFF"/>
                <w:kern w:val="0"/>
                <w:sz w:val="30"/>
                <w:szCs w:val="30"/>
              </w:rPr>
              <w:t>成 套 产 品 配 置 标 准</w:t>
            </w:r>
          </w:p>
        </w:tc>
      </w:tr>
      <w:tr w:rsidR="00710C33" w:rsidTr="008A057C">
        <w:trPr>
          <w:trHeight w:val="509"/>
        </w:trPr>
        <w:tc>
          <w:tcPr>
            <w:tcW w:w="6258" w:type="dxa"/>
            <w:gridSpan w:val="6"/>
            <w:vAlign w:val="center"/>
          </w:tcPr>
          <w:p w:rsidR="00710C33" w:rsidRDefault="00710C33" w:rsidP="008A057C">
            <w:pPr>
              <w:widowControl/>
              <w:jc w:val="left"/>
              <w:rPr>
                <w:rFonts w:ascii="方正准圆简体" w:eastAsia="方正准圆简体" w:hAnsi="方正准圆简体" w:cs="方正准圆简体" w:hint="eastAsia"/>
                <w:kern w:val="0"/>
                <w:szCs w:val="21"/>
              </w:rPr>
            </w:pPr>
            <w:r>
              <w:rPr>
                <w:rFonts w:ascii="方正准圆简体" w:eastAsia="方正准圆简体" w:hAnsi="方正准圆简体" w:cs="方正准圆简体" w:hint="eastAsia"/>
                <w:kern w:val="0"/>
                <w:szCs w:val="21"/>
              </w:rPr>
              <w:t>工作室名称：工业机器人基本技能工作室</w:t>
            </w:r>
          </w:p>
        </w:tc>
        <w:tc>
          <w:tcPr>
            <w:tcW w:w="1226" w:type="dxa"/>
            <w:gridSpan w:val="2"/>
            <w:vAlign w:val="center"/>
          </w:tcPr>
          <w:p w:rsidR="00710C33" w:rsidRDefault="00710C33" w:rsidP="008A057C">
            <w:pPr>
              <w:widowControl/>
              <w:jc w:val="center"/>
              <w:rPr>
                <w:rFonts w:ascii="方正准圆简体" w:eastAsia="方正准圆简体" w:hAnsi="方正准圆简体" w:cs="方正准圆简体" w:hint="eastAsia"/>
                <w:kern w:val="0"/>
                <w:szCs w:val="21"/>
              </w:rPr>
            </w:pPr>
            <w:r>
              <w:rPr>
                <w:rFonts w:ascii="方正准圆简体" w:eastAsia="方正准圆简体" w:hAnsi="方正准圆简体" w:cs="方正准圆简体" w:hint="eastAsia"/>
                <w:kern w:val="0"/>
                <w:szCs w:val="21"/>
              </w:rPr>
              <w:t>版本号：</w:t>
            </w:r>
          </w:p>
        </w:tc>
        <w:tc>
          <w:tcPr>
            <w:tcW w:w="1249" w:type="dxa"/>
            <w:tcBorders>
              <w:right w:val="single" w:sz="4" w:space="0" w:color="auto"/>
            </w:tcBorders>
            <w:vAlign w:val="center"/>
          </w:tcPr>
          <w:p w:rsidR="00710C33" w:rsidRDefault="00710C33" w:rsidP="008A057C">
            <w:pPr>
              <w:widowControl/>
              <w:rPr>
                <w:rFonts w:ascii="方正准圆简体" w:eastAsia="方正准圆简体" w:hAnsi="方正准圆简体" w:cs="方正准圆简体" w:hint="eastAsia"/>
                <w:kern w:val="0"/>
                <w:szCs w:val="21"/>
              </w:rPr>
            </w:pPr>
            <w:r>
              <w:rPr>
                <w:rFonts w:ascii="方正准圆简体" w:eastAsia="方正准圆简体" w:hAnsi="方正准圆简体" w:cs="方正准圆简体" w:hint="eastAsia"/>
                <w:kern w:val="0"/>
                <w:szCs w:val="21"/>
              </w:rPr>
              <w:t>V1.0</w:t>
            </w:r>
          </w:p>
        </w:tc>
      </w:tr>
      <w:tr w:rsidR="00710C33" w:rsidTr="008A057C">
        <w:trPr>
          <w:trHeight w:val="324"/>
        </w:trPr>
        <w:tc>
          <w:tcPr>
            <w:tcW w:w="8733" w:type="dxa"/>
            <w:gridSpan w:val="9"/>
            <w:tcBorders>
              <w:right w:val="single" w:sz="4" w:space="0" w:color="auto"/>
            </w:tcBorders>
            <w:vAlign w:val="center"/>
          </w:tcPr>
          <w:p w:rsidR="00710C33" w:rsidRDefault="00710C33" w:rsidP="008A057C">
            <w:pPr>
              <w:widowControl/>
              <w:jc w:val="left"/>
              <w:rPr>
                <w:rFonts w:ascii="方正准圆简体" w:eastAsia="方正准圆简体" w:hAnsi="方正准圆简体" w:cs="方正准圆简体" w:hint="eastAsia"/>
                <w:kern w:val="0"/>
                <w:szCs w:val="21"/>
              </w:rPr>
            </w:pPr>
            <w:r>
              <w:rPr>
                <w:rFonts w:ascii="方正准圆简体" w:eastAsia="方正准圆简体" w:hAnsi="方正准圆简体" w:cs="方正准圆简体" w:hint="eastAsia"/>
                <w:kern w:val="0"/>
                <w:szCs w:val="21"/>
              </w:rPr>
              <w:t>配置内容：1（示教区）+6（操作区）+2（资讯区、讨论区）</w:t>
            </w:r>
          </w:p>
        </w:tc>
      </w:tr>
      <w:tr w:rsidR="00710C33" w:rsidTr="008A057C">
        <w:trPr>
          <w:trHeight w:val="324"/>
        </w:trPr>
        <w:tc>
          <w:tcPr>
            <w:tcW w:w="8733" w:type="dxa"/>
            <w:gridSpan w:val="9"/>
            <w:tcBorders>
              <w:right w:val="single" w:sz="4" w:space="0" w:color="auto"/>
            </w:tcBorders>
            <w:vAlign w:val="center"/>
          </w:tcPr>
          <w:p w:rsidR="00710C33" w:rsidRDefault="00710C33" w:rsidP="008A057C">
            <w:pPr>
              <w:widowControl/>
              <w:jc w:val="left"/>
              <w:rPr>
                <w:rFonts w:ascii="方正准圆简体" w:eastAsia="方正准圆简体" w:hAnsi="方正准圆简体" w:cs="方正准圆简体" w:hint="eastAsia"/>
                <w:kern w:val="0"/>
                <w:szCs w:val="21"/>
              </w:rPr>
            </w:pPr>
            <w:r>
              <w:rPr>
                <w:rFonts w:ascii="方正准圆简体" w:eastAsia="方正准圆简体" w:hAnsi="方正准圆简体" w:cs="方正准圆简体" w:hint="eastAsia"/>
                <w:kern w:val="0"/>
                <w:szCs w:val="21"/>
              </w:rPr>
              <w:t>所需最小面积：160平方（9m*17.5m）</w:t>
            </w:r>
          </w:p>
        </w:tc>
      </w:tr>
      <w:tr w:rsidR="00710C33" w:rsidTr="008A057C">
        <w:trPr>
          <w:trHeight w:val="324"/>
        </w:trPr>
        <w:tc>
          <w:tcPr>
            <w:tcW w:w="807" w:type="dxa"/>
            <w:vAlign w:val="center"/>
          </w:tcPr>
          <w:p w:rsidR="00710C33" w:rsidRDefault="00710C33" w:rsidP="008A057C">
            <w:pPr>
              <w:widowControl/>
              <w:jc w:val="center"/>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序号</w:t>
            </w:r>
          </w:p>
        </w:tc>
        <w:tc>
          <w:tcPr>
            <w:tcW w:w="1543" w:type="dxa"/>
            <w:vAlign w:val="center"/>
          </w:tcPr>
          <w:p w:rsidR="00710C33" w:rsidRDefault="00710C33" w:rsidP="008A057C">
            <w:pPr>
              <w:widowControl/>
              <w:jc w:val="center"/>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产品代码</w:t>
            </w:r>
          </w:p>
        </w:tc>
        <w:tc>
          <w:tcPr>
            <w:tcW w:w="2235" w:type="dxa"/>
            <w:gridSpan w:val="3"/>
            <w:vAlign w:val="center"/>
          </w:tcPr>
          <w:p w:rsidR="00710C33" w:rsidRDefault="00710C33" w:rsidP="008A057C">
            <w:pPr>
              <w:widowControl/>
              <w:jc w:val="center"/>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物 料 名 称</w:t>
            </w:r>
          </w:p>
        </w:tc>
        <w:tc>
          <w:tcPr>
            <w:tcW w:w="2139" w:type="dxa"/>
            <w:gridSpan w:val="2"/>
            <w:vAlign w:val="center"/>
          </w:tcPr>
          <w:p w:rsidR="00710C33" w:rsidRDefault="00710C33" w:rsidP="008A057C">
            <w:pPr>
              <w:widowControl/>
              <w:jc w:val="center"/>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规 格 型 号</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单位</w:t>
            </w:r>
          </w:p>
        </w:tc>
        <w:tc>
          <w:tcPr>
            <w:tcW w:w="1249" w:type="dxa"/>
            <w:tcBorders>
              <w:right w:val="single" w:sz="4" w:space="0" w:color="auto"/>
            </w:tcBorders>
            <w:vAlign w:val="center"/>
          </w:tcPr>
          <w:p w:rsidR="00710C33" w:rsidRDefault="00710C33" w:rsidP="008A057C">
            <w:pPr>
              <w:widowControl/>
              <w:jc w:val="center"/>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数量</w:t>
            </w:r>
          </w:p>
        </w:tc>
      </w:tr>
      <w:tr w:rsidR="00710C33" w:rsidTr="008A057C">
        <w:trPr>
          <w:trHeight w:val="324"/>
        </w:trPr>
        <w:tc>
          <w:tcPr>
            <w:tcW w:w="8733" w:type="dxa"/>
            <w:gridSpan w:val="9"/>
            <w:tcBorders>
              <w:right w:val="single" w:sz="4" w:space="0" w:color="auto"/>
            </w:tcBorders>
            <w:vAlign w:val="center"/>
          </w:tcPr>
          <w:p w:rsidR="00710C33" w:rsidRDefault="00710C33" w:rsidP="008A057C">
            <w:pPr>
              <w:widowControl/>
              <w:jc w:val="left"/>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工业机器人基本技能工作室“示教区”</w:t>
            </w:r>
          </w:p>
        </w:tc>
      </w:tr>
      <w:tr w:rsidR="00710C33" w:rsidTr="008A057C">
        <w:trPr>
          <w:trHeight w:val="32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1</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C.SJT.ZHKP.010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一体化教学多媒体主控台</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SX-CSET-SJT-I</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套</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1</w:t>
            </w:r>
          </w:p>
        </w:tc>
      </w:tr>
      <w:tr w:rsidR="00710C33" w:rsidTr="008A057C">
        <w:trPr>
          <w:trHeight w:val="32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2</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C.SJT.CHUO.020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一体化主控台产品配件包</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SX-CSET-SJT-I</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套</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4.010.010.00351</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视频展示台</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DV-0900</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台</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-2</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8.020.110.01513</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电脑</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B4550/G1840/4G/500G/DVD/鼠标键盘</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套</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-3</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8.020.010.00660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液晶显示器</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190V4LSB2/93</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台</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7.030.060.00030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椅子（木扶手示教椅）</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五轮转椅</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张</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426"/>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-5</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4.010.010.00640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音箱</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K-10 200W</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对</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-6</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4.010.010.00660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音箱吊架</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SP-506</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对</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lastRenderedPageBreak/>
              <w:t>-7</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4.010.010.00180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功放机</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D-168</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台</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-8</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4.010.010.00190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无线话筒</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SG-102</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套</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2</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-9</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4.010.010.00200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鹅颈式桌面麦克风</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AR-898</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套</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-10</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4.090.070.00111</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硬盘</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1000G SATA2接口</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个</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-11</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4.010.010.00220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交换机</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TL-SF1016S 16口</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台</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-12</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4.090.070.00108</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同轴高清硬盘录像机</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MC-HAVR-6004V3-S-K</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台</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-13</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4.010.010.00392</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投影机</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CR2150X</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台</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3"/>
        </w:trPr>
        <w:tc>
          <w:tcPr>
            <w:tcW w:w="807"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-14</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4.010.010.00540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投影幕</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120寸</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付</w:t>
            </w:r>
          </w:p>
        </w:tc>
        <w:tc>
          <w:tcPr>
            <w:tcW w:w="1249" w:type="dxa"/>
            <w:tcBorders>
              <w:right w:val="single" w:sz="4" w:space="0" w:color="auto"/>
            </w:tcBorders>
            <w:vAlign w:val="center"/>
          </w:tcPr>
          <w:p w:rsidR="00710C33" w:rsidRDefault="00710C33" w:rsidP="008A057C">
            <w:pPr>
              <w:widowControl/>
              <w:jc w:val="center"/>
              <w:textAlignment w:val="center"/>
              <w:rPr>
                <w:rFonts w:ascii="方正准圆简体" w:eastAsia="方正准圆简体" w:hAnsi="方正准圆简体" w:cs="方正准圆简体" w:hint="eastAsia"/>
                <w:b/>
                <w:bCs/>
                <w:kern w:val="0"/>
                <w:sz w:val="24"/>
              </w:rPr>
            </w:pPr>
            <w:r>
              <w:rPr>
                <w:rFonts w:ascii="黑体" w:eastAsia="黑体" w:hAnsi="黑体" w:cs="黑体" w:hint="eastAsia"/>
                <w:color w:val="000000"/>
                <w:kern w:val="0"/>
                <w:sz w:val="18"/>
                <w:szCs w:val="18"/>
              </w:rPr>
              <w:t>1</w:t>
            </w:r>
          </w:p>
        </w:tc>
      </w:tr>
      <w:tr w:rsidR="00710C33" w:rsidTr="008A057C">
        <w:trPr>
          <w:trHeight w:val="324"/>
        </w:trPr>
        <w:tc>
          <w:tcPr>
            <w:tcW w:w="8733" w:type="dxa"/>
            <w:gridSpan w:val="9"/>
            <w:tcBorders>
              <w:right w:val="single" w:sz="4" w:space="0" w:color="auto"/>
            </w:tcBorders>
            <w:vAlign w:val="center"/>
          </w:tcPr>
          <w:p w:rsidR="00710C33" w:rsidRDefault="00710C33" w:rsidP="008A057C">
            <w:pPr>
              <w:widowControl/>
              <w:jc w:val="left"/>
              <w:rPr>
                <w:rFonts w:ascii="方正准圆简体" w:eastAsia="方正准圆简体" w:hAnsi="方正准圆简体" w:cs="方正准圆简体" w:hint="eastAsia"/>
                <w:b/>
                <w:bCs/>
                <w:kern w:val="0"/>
                <w:sz w:val="24"/>
              </w:rPr>
            </w:pPr>
            <w:r>
              <w:rPr>
                <w:rFonts w:ascii="方正准圆简体" w:eastAsia="方正准圆简体" w:hAnsi="方正准圆简体" w:cs="方正准圆简体" w:hint="eastAsia"/>
                <w:b/>
                <w:bCs/>
                <w:kern w:val="0"/>
                <w:sz w:val="24"/>
              </w:rPr>
              <w:t>工业机器人基本技能工作室“工作区”</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1</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安川MH3F机器人</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SX-CSET-JD08-06-01B</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2</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C.JD08.MOXI.450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模型实训平台</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SX-CSET-JD08-06-02</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3</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C.JD08.MOXI.460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轨迹训练模型</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SX-CSET-JD08-06-03</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4</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C.JD08.MOXI.470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工件装配模型</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SX-CSET-JD08-06-04</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5</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C.JD08.MOXI.480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检测排列模型</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SX-CSET-JD08-06-05</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6</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C.JD08.MOXI.490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车窗涂胶装配模型</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SX-CSET-JD08-06-06</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7</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C.JD08.MOXI.500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零件码垛模型</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SX-CSET-JD08-06-07</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8</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C.JD08.MOXI.510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图块搬运模型</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SX-CSET-JD08-06-08</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9</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B.CSET.JD08.08</w:t>
            </w:r>
            <w:r>
              <w:rPr>
                <w:rFonts w:ascii="方正准圆简体" w:eastAsia="方正准圆简体" w:hAnsi="方正准圆简体" w:cs="方正准圆简体" w:hint="eastAsia"/>
                <w:kern w:val="0"/>
                <w:sz w:val="18"/>
                <w:szCs w:val="18"/>
              </w:rPr>
              <w:lastRenderedPageBreak/>
              <w:t>70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lastRenderedPageBreak/>
              <w:t>电气控制板组件</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SX-CSET-JD08-06-09</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lastRenderedPageBreak/>
              <w:t>10</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B.CSET.JD08.0811</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安全护栏组件（2米）</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SX-CSET-JD08-06-10A</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套</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11</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B.CSET.JD08.0820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工具墙组件</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SX-CSET-JD08-06-11</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12</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B.CSET.JD08.0830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基础双吸盘夹具</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SX-CSET-JD08-06-12</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13</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B.CSET.JD08.0840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基础绘图笔夹具</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SX-CSET-JD08-06-13</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14</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B.CSET.JD08.0850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基础抓手吸盘夹具</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SX-CSET-JD08-06-14</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15</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B.CSET.JD08.0860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基础车窗吸盘夹具</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SX-CSET-JD08-06-15</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24"/>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16</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6.030.010.00200</w:t>
            </w: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空气压缩机</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TYW-1A 12L</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台</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632"/>
        </w:trPr>
        <w:tc>
          <w:tcPr>
            <w:tcW w:w="807" w:type="dxa"/>
            <w:vAlign w:val="center"/>
          </w:tcPr>
          <w:p w:rsidR="00710C33" w:rsidRDefault="00710C33" w:rsidP="008A057C">
            <w:pPr>
              <w:ind w:left="142"/>
              <w:rPr>
                <w:rFonts w:ascii="方正准圆简体" w:eastAsia="方正准圆简体" w:hAnsi="方正准圆简体" w:cs="方正准圆简体" w:hint="eastAsia"/>
              </w:rPr>
            </w:pPr>
            <w:r>
              <w:rPr>
                <w:rFonts w:ascii="方正准圆简体" w:eastAsia="方正准圆简体" w:hAnsi="方正准圆简体" w:cs="方正准圆简体" w:hint="eastAsia"/>
              </w:rPr>
              <w:t>17</w:t>
            </w:r>
          </w:p>
        </w:tc>
        <w:tc>
          <w:tcPr>
            <w:tcW w:w="1675" w:type="dxa"/>
            <w:gridSpan w:val="3"/>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p>
        </w:tc>
        <w:tc>
          <w:tcPr>
            <w:tcW w:w="2103" w:type="dxa"/>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工业机器人基础工作站（安川）使用说明书</w:t>
            </w:r>
          </w:p>
        </w:tc>
        <w:tc>
          <w:tcPr>
            <w:tcW w:w="2139" w:type="dxa"/>
            <w:gridSpan w:val="2"/>
            <w:vAlign w:val="center"/>
          </w:tcPr>
          <w:p w:rsidR="00710C33" w:rsidRDefault="00710C33" w:rsidP="008A057C">
            <w:pPr>
              <w:widowControl/>
              <w:jc w:val="left"/>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SX-CSET-JD08-06B.SM</w:t>
            </w:r>
          </w:p>
        </w:tc>
        <w:tc>
          <w:tcPr>
            <w:tcW w:w="760"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本</w:t>
            </w:r>
          </w:p>
        </w:tc>
        <w:tc>
          <w:tcPr>
            <w:tcW w:w="1249" w:type="dxa"/>
            <w:vAlign w:val="center"/>
          </w:tcPr>
          <w:p w:rsidR="00710C33" w:rsidRDefault="00710C33" w:rsidP="008A057C">
            <w:pPr>
              <w:widowControl/>
              <w:jc w:val="center"/>
              <w:textAlignment w:val="center"/>
              <w:rPr>
                <w:rFonts w:ascii="方正准圆简体" w:eastAsia="方正准圆简体" w:hAnsi="方正准圆简体" w:cs="方正准圆简体" w:hint="eastAsia"/>
                <w:kern w:val="0"/>
                <w:sz w:val="18"/>
                <w:szCs w:val="18"/>
              </w:rPr>
            </w:pPr>
            <w:r>
              <w:rPr>
                <w:rFonts w:ascii="方正准圆简体" w:eastAsia="方正准圆简体" w:hAnsi="方正准圆简体" w:cs="方正准圆简体" w:hint="eastAsia"/>
                <w:color w:val="000000"/>
                <w:kern w:val="0"/>
                <w:sz w:val="18"/>
                <w:szCs w:val="18"/>
              </w:rPr>
              <w:t>6</w:t>
            </w:r>
          </w:p>
        </w:tc>
      </w:tr>
      <w:tr w:rsidR="00710C33" w:rsidTr="008A057C">
        <w:trPr>
          <w:trHeight w:val="353"/>
        </w:trPr>
        <w:tc>
          <w:tcPr>
            <w:tcW w:w="8733" w:type="dxa"/>
            <w:gridSpan w:val="9"/>
            <w:vAlign w:val="center"/>
          </w:tcPr>
          <w:p w:rsidR="00710C33" w:rsidRDefault="00710C33" w:rsidP="008A057C">
            <w:pPr>
              <w:widowControl/>
              <w:jc w:val="left"/>
              <w:textAlignment w:val="center"/>
              <w:rPr>
                <w:rFonts w:ascii="方正准圆简体" w:eastAsia="方正准圆简体" w:hAnsi="方正准圆简体" w:cs="方正准圆简体" w:hint="eastAsia"/>
                <w:color w:val="000000"/>
                <w:kern w:val="0"/>
                <w:sz w:val="18"/>
                <w:szCs w:val="18"/>
              </w:rPr>
            </w:pPr>
            <w:r>
              <w:rPr>
                <w:rFonts w:ascii="方正准圆简体" w:eastAsia="方正准圆简体" w:hAnsi="方正准圆简体" w:cs="方正准圆简体" w:hint="eastAsia"/>
                <w:b/>
                <w:bCs/>
                <w:kern w:val="0"/>
                <w:sz w:val="24"/>
              </w:rPr>
              <w:t>工业机器人基本技能工作室“资讯区”</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-1</w:t>
            </w:r>
          </w:p>
        </w:tc>
        <w:tc>
          <w:tcPr>
            <w:tcW w:w="167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lang w:val="zh-CN"/>
              </w:rPr>
              <w:t>C.QINJ.ZHUO.010</w:t>
            </w:r>
          </w:p>
        </w:tc>
        <w:tc>
          <w:tcPr>
            <w:tcW w:w="210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lang w:val="zh-CN"/>
              </w:rPr>
              <w:t>电脑桌</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sidRPr="00710C33">
              <w:rPr>
                <w:rFonts w:ascii="黑体" w:eastAsia="黑体" w:hAnsi="黑体" w:cs="宋体" w:hint="eastAsia"/>
                <w:kern w:val="0"/>
                <w:sz w:val="18"/>
                <w:szCs w:val="18"/>
              </w:rPr>
              <w:t>SX-ZXZ-00</w:t>
            </w:r>
            <w:r>
              <w:rPr>
                <w:rFonts w:ascii="黑体" w:eastAsia="黑体" w:hAnsi="黑体" w:cs="宋体" w:hint="eastAsia"/>
                <w:kern w:val="0"/>
                <w:sz w:val="18"/>
                <w:szCs w:val="18"/>
              </w:rPr>
              <w:t xml:space="preserve"> （</w:t>
            </w:r>
            <w:r w:rsidRPr="00710C33">
              <w:rPr>
                <w:rFonts w:ascii="黑体" w:eastAsia="黑体" w:hAnsi="黑体" w:cs="宋体" w:hint="eastAsia"/>
                <w:kern w:val="0"/>
                <w:sz w:val="18"/>
                <w:szCs w:val="18"/>
              </w:rPr>
              <w:t>L700*500*735mm）</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张</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6</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-2</w:t>
            </w:r>
          </w:p>
        </w:tc>
        <w:tc>
          <w:tcPr>
            <w:tcW w:w="167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8.020.060.00030</w:t>
            </w:r>
          </w:p>
        </w:tc>
        <w:tc>
          <w:tcPr>
            <w:tcW w:w="210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（资讯/讨论）椅子</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长490mm*宽540mm*高800mm，座垫距地高440mm</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张</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6</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-3</w:t>
            </w:r>
          </w:p>
        </w:tc>
        <w:tc>
          <w:tcPr>
            <w:tcW w:w="167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8.020.140.00020</w:t>
            </w:r>
          </w:p>
        </w:tc>
        <w:tc>
          <w:tcPr>
            <w:tcW w:w="210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文件柜</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长900mm*宽400mm*高1800mm</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个</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-4</w:t>
            </w:r>
          </w:p>
        </w:tc>
        <w:tc>
          <w:tcPr>
            <w:tcW w:w="167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kern w:val="0"/>
                <w:sz w:val="18"/>
                <w:szCs w:val="18"/>
              </w:rPr>
              <w:t>8.020.110.01512</w:t>
            </w:r>
          </w:p>
        </w:tc>
        <w:tc>
          <w:tcPr>
            <w:tcW w:w="210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电脑</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B4550/G1840/4G/500G/DVD 18.5寸/鼠标键盘</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套</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6(自配）</w:t>
            </w:r>
          </w:p>
        </w:tc>
      </w:tr>
      <w:tr w:rsidR="00710C33" w:rsidTr="008A057C">
        <w:trPr>
          <w:trHeight w:val="353"/>
        </w:trPr>
        <w:tc>
          <w:tcPr>
            <w:tcW w:w="8733" w:type="dxa"/>
            <w:gridSpan w:val="9"/>
            <w:vAlign w:val="center"/>
          </w:tcPr>
          <w:p w:rsidR="00710C33" w:rsidRDefault="00710C33" w:rsidP="008A057C">
            <w:pPr>
              <w:widowControl/>
              <w:jc w:val="left"/>
              <w:textAlignment w:val="center"/>
              <w:rPr>
                <w:rFonts w:ascii="方正准圆简体" w:eastAsia="方正准圆简体" w:hAnsi="方正准圆简体" w:cs="方正准圆简体" w:hint="eastAsia"/>
                <w:color w:val="000000"/>
                <w:kern w:val="0"/>
                <w:sz w:val="18"/>
                <w:szCs w:val="18"/>
              </w:rPr>
            </w:pPr>
            <w:r>
              <w:rPr>
                <w:rFonts w:ascii="方正准圆简体" w:eastAsia="方正准圆简体" w:hAnsi="方正准圆简体" w:cs="方正准圆简体" w:hint="eastAsia"/>
                <w:b/>
                <w:bCs/>
                <w:kern w:val="0"/>
                <w:sz w:val="24"/>
              </w:rPr>
              <w:lastRenderedPageBreak/>
              <w:t>工业机器人基本技能工作室“讨论区”</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-1</w:t>
            </w:r>
          </w:p>
        </w:tc>
        <w:tc>
          <w:tcPr>
            <w:tcW w:w="154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kern w:val="0"/>
                <w:sz w:val="18"/>
                <w:szCs w:val="18"/>
              </w:rPr>
              <w:t>C.QINJ.ZHUO.030</w:t>
            </w:r>
          </w:p>
        </w:tc>
        <w:tc>
          <w:tcPr>
            <w:tcW w:w="223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讨论桌</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kern w:val="0"/>
                <w:sz w:val="18"/>
                <w:szCs w:val="18"/>
              </w:rPr>
              <w:t>SX-TLZ-00</w:t>
            </w:r>
            <w:r>
              <w:rPr>
                <w:rFonts w:ascii="黑体" w:eastAsia="黑体" w:hAnsi="黑体" w:cs="宋体" w:hint="eastAsia"/>
                <w:kern w:val="0"/>
                <w:sz w:val="18"/>
                <w:szCs w:val="18"/>
              </w:rPr>
              <w:t>长1400mm*宽400mm*高750mm</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张</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4</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-2</w:t>
            </w:r>
          </w:p>
        </w:tc>
        <w:tc>
          <w:tcPr>
            <w:tcW w:w="154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8.020.060.00030</w:t>
            </w:r>
          </w:p>
        </w:tc>
        <w:tc>
          <w:tcPr>
            <w:tcW w:w="223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（资讯/讨论）椅子</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长490mm*宽540mm*高800mm，座垫距地高440mm</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张</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8</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-3</w:t>
            </w:r>
          </w:p>
        </w:tc>
        <w:tc>
          <w:tcPr>
            <w:tcW w:w="154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kern w:val="0"/>
                <w:sz w:val="18"/>
                <w:szCs w:val="18"/>
              </w:rPr>
              <w:t>8.020.080.00130</w:t>
            </w:r>
          </w:p>
        </w:tc>
        <w:tc>
          <w:tcPr>
            <w:tcW w:w="223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白板</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150*100cm 带支架</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块</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-4</w:t>
            </w:r>
          </w:p>
        </w:tc>
        <w:tc>
          <w:tcPr>
            <w:tcW w:w="154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8.020.010.00120</w:t>
            </w:r>
          </w:p>
        </w:tc>
        <w:tc>
          <w:tcPr>
            <w:tcW w:w="223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白板擦</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个</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-5</w:t>
            </w:r>
          </w:p>
        </w:tc>
        <w:tc>
          <w:tcPr>
            <w:tcW w:w="154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8.020.010.00110</w:t>
            </w:r>
          </w:p>
        </w:tc>
        <w:tc>
          <w:tcPr>
            <w:tcW w:w="223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白板笔</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10支/盒 黑</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盒</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方正准圆简体" w:eastAsia="方正准圆简体" w:hAnsi="方正准圆简体" w:cs="方正准圆简体" w:hint="eastAsia"/>
              </w:rPr>
            </w:pPr>
            <w:r>
              <w:rPr>
                <w:rFonts w:ascii="黑体" w:eastAsia="黑体" w:hAnsi="黑体" w:cs="宋体" w:hint="eastAsia"/>
                <w:b/>
                <w:kern w:val="0"/>
                <w:sz w:val="18"/>
                <w:szCs w:val="18"/>
              </w:rPr>
              <w:t>-6</w:t>
            </w:r>
          </w:p>
        </w:tc>
        <w:tc>
          <w:tcPr>
            <w:tcW w:w="1543" w:type="dxa"/>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8.020.010.00112</w:t>
            </w:r>
          </w:p>
        </w:tc>
        <w:tc>
          <w:tcPr>
            <w:tcW w:w="2235" w:type="dxa"/>
            <w:gridSpan w:val="3"/>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白板笔</w:t>
            </w:r>
          </w:p>
        </w:tc>
        <w:tc>
          <w:tcPr>
            <w:tcW w:w="2139" w:type="dxa"/>
            <w:gridSpan w:val="2"/>
            <w:vAlign w:val="center"/>
          </w:tcPr>
          <w:p w:rsidR="00710C33" w:rsidRDefault="00710C33" w:rsidP="008A057C">
            <w:pPr>
              <w:widowControl/>
              <w:jc w:val="left"/>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10支/盒 红</w:t>
            </w:r>
          </w:p>
        </w:tc>
        <w:tc>
          <w:tcPr>
            <w:tcW w:w="760"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盒</w:t>
            </w:r>
          </w:p>
        </w:tc>
        <w:tc>
          <w:tcPr>
            <w:tcW w:w="1249" w:type="dxa"/>
            <w:vAlign w:val="center"/>
          </w:tcPr>
          <w:p w:rsidR="00710C33" w:rsidRDefault="00710C33" w:rsidP="008A057C">
            <w:pPr>
              <w:widowControl/>
              <w:jc w:val="center"/>
              <w:rPr>
                <w:rFonts w:ascii="方正准圆简体" w:eastAsia="方正准圆简体" w:hAnsi="方正准圆简体" w:cs="方正准圆简体" w:hint="eastAsia"/>
                <w:color w:val="000000"/>
                <w:kern w:val="0"/>
                <w:sz w:val="18"/>
                <w:szCs w:val="18"/>
              </w:rPr>
            </w:pPr>
            <w:r>
              <w:rPr>
                <w:rFonts w:ascii="黑体" w:eastAsia="黑体" w:hAnsi="黑体" w:cs="宋体" w:hint="eastAsia"/>
                <w:kern w:val="0"/>
                <w:sz w:val="18"/>
                <w:szCs w:val="18"/>
              </w:rPr>
              <w:t>1</w:t>
            </w:r>
          </w:p>
        </w:tc>
      </w:tr>
      <w:tr w:rsidR="00710C33" w:rsidTr="008A057C">
        <w:trPr>
          <w:trHeight w:val="353"/>
        </w:trPr>
        <w:tc>
          <w:tcPr>
            <w:tcW w:w="8733" w:type="dxa"/>
            <w:gridSpan w:val="9"/>
            <w:vAlign w:val="center"/>
          </w:tcPr>
          <w:p w:rsidR="00710C33" w:rsidRDefault="00710C33" w:rsidP="008A057C">
            <w:pPr>
              <w:widowControl/>
              <w:jc w:val="left"/>
              <w:rPr>
                <w:rFonts w:ascii="黑体" w:eastAsia="黑体" w:hAnsi="黑体" w:cs="宋体" w:hint="eastAsia"/>
                <w:kern w:val="0"/>
                <w:sz w:val="18"/>
                <w:szCs w:val="18"/>
              </w:rPr>
            </w:pPr>
            <w:r>
              <w:rPr>
                <w:rFonts w:ascii="方正准圆简体" w:eastAsia="方正准圆简体" w:hAnsi="方正准圆简体" w:cs="方正准圆简体" w:hint="eastAsia"/>
                <w:b/>
                <w:bCs/>
                <w:kern w:val="0"/>
                <w:sz w:val="24"/>
              </w:rPr>
              <w:t>工业机器人基本技能工作室“消防清洁区”</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-1</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8.010.010.00491</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灭火器（带箱）</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干粉 4KG（长370mm×宽200mm×高550mm）</w:t>
            </w:r>
          </w:p>
        </w:tc>
        <w:tc>
          <w:tcPr>
            <w:tcW w:w="760"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套</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-2</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8.010.010.01730</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医药箱</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280*110*280mm</w:t>
            </w:r>
          </w:p>
        </w:tc>
        <w:tc>
          <w:tcPr>
            <w:tcW w:w="760"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个</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-3</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kern w:val="0"/>
                <w:sz w:val="18"/>
                <w:szCs w:val="18"/>
              </w:rPr>
              <w:t>8.010.010.00180</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医用棉签</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p>
        </w:tc>
        <w:tc>
          <w:tcPr>
            <w:tcW w:w="760" w:type="dxa"/>
            <w:vAlign w:val="center"/>
          </w:tcPr>
          <w:p w:rsidR="00710C33" w:rsidRDefault="00710C33" w:rsidP="008A057C">
            <w:pPr>
              <w:widowControl/>
              <w:ind w:firstLineChars="50" w:firstLine="90"/>
              <w:rPr>
                <w:rFonts w:ascii="黑体" w:eastAsia="黑体" w:hAnsi="黑体" w:cs="宋体" w:hint="eastAsia"/>
                <w:kern w:val="0"/>
                <w:sz w:val="18"/>
                <w:szCs w:val="18"/>
              </w:rPr>
            </w:pPr>
            <w:r>
              <w:rPr>
                <w:rFonts w:ascii="黑体" w:eastAsia="黑体" w:hAnsi="黑体" w:cs="宋体" w:hint="eastAsia"/>
                <w:kern w:val="0"/>
                <w:sz w:val="18"/>
                <w:szCs w:val="18"/>
              </w:rPr>
              <w:t xml:space="preserve"> 包</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2</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-4</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kern w:val="0"/>
                <w:sz w:val="18"/>
                <w:szCs w:val="18"/>
              </w:rPr>
              <w:t>8.010.010.00210</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创口贴</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100片/盒</w:t>
            </w:r>
          </w:p>
        </w:tc>
        <w:tc>
          <w:tcPr>
            <w:tcW w:w="760" w:type="dxa"/>
            <w:vAlign w:val="center"/>
          </w:tcPr>
          <w:p w:rsidR="00710C33" w:rsidRDefault="00710C33" w:rsidP="008A057C">
            <w:pPr>
              <w:widowControl/>
              <w:ind w:firstLineChars="100" w:firstLine="180"/>
              <w:rPr>
                <w:rFonts w:ascii="黑体" w:eastAsia="黑体" w:hAnsi="黑体" w:cs="宋体" w:hint="eastAsia"/>
                <w:kern w:val="0"/>
                <w:sz w:val="18"/>
                <w:szCs w:val="18"/>
              </w:rPr>
            </w:pPr>
            <w:r>
              <w:rPr>
                <w:rFonts w:ascii="黑体" w:eastAsia="黑体" w:hAnsi="黑体" w:cs="宋体" w:hint="eastAsia"/>
                <w:kern w:val="0"/>
                <w:sz w:val="18"/>
                <w:szCs w:val="18"/>
              </w:rPr>
              <w:t>盒</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-5</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kern w:val="0"/>
                <w:sz w:val="18"/>
                <w:szCs w:val="18"/>
              </w:rPr>
              <w:t>8.010.010.00191</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碘伏消毒液</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100ML/瓶</w:t>
            </w:r>
          </w:p>
        </w:tc>
        <w:tc>
          <w:tcPr>
            <w:tcW w:w="760" w:type="dxa"/>
            <w:vAlign w:val="center"/>
          </w:tcPr>
          <w:p w:rsidR="00710C33" w:rsidRDefault="00710C33" w:rsidP="008A057C">
            <w:pPr>
              <w:widowControl/>
              <w:ind w:firstLineChars="100" w:firstLine="180"/>
              <w:rPr>
                <w:rFonts w:ascii="黑体" w:eastAsia="黑体" w:hAnsi="黑体" w:cs="宋体" w:hint="eastAsia"/>
                <w:kern w:val="0"/>
                <w:sz w:val="18"/>
                <w:szCs w:val="18"/>
              </w:rPr>
            </w:pPr>
            <w:r>
              <w:rPr>
                <w:rFonts w:ascii="黑体" w:eastAsia="黑体" w:hAnsi="黑体" w:cs="宋体" w:hint="eastAsia"/>
                <w:kern w:val="0"/>
                <w:sz w:val="18"/>
                <w:szCs w:val="18"/>
              </w:rPr>
              <w:t>瓶</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-6</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kern w:val="0"/>
                <w:sz w:val="18"/>
                <w:szCs w:val="18"/>
              </w:rPr>
              <w:t>8.010.010.00260</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医用胶带</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p>
        </w:tc>
        <w:tc>
          <w:tcPr>
            <w:tcW w:w="760" w:type="dxa"/>
            <w:vAlign w:val="center"/>
          </w:tcPr>
          <w:p w:rsidR="00710C33" w:rsidRDefault="00710C33" w:rsidP="008A057C">
            <w:pPr>
              <w:widowControl/>
              <w:ind w:firstLineChars="100" w:firstLine="180"/>
              <w:rPr>
                <w:rFonts w:ascii="黑体" w:eastAsia="黑体" w:hAnsi="黑体" w:cs="宋体" w:hint="eastAsia"/>
                <w:kern w:val="0"/>
                <w:sz w:val="18"/>
                <w:szCs w:val="18"/>
              </w:rPr>
            </w:pPr>
            <w:r>
              <w:rPr>
                <w:rFonts w:ascii="黑体" w:eastAsia="黑体" w:hAnsi="黑体" w:cs="宋体" w:hint="eastAsia"/>
                <w:kern w:val="0"/>
                <w:sz w:val="18"/>
                <w:szCs w:val="18"/>
              </w:rPr>
              <w:t>卷</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2</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-7</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8.010.010.01720</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耗材回收桶</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60L  绿色</w:t>
            </w:r>
          </w:p>
        </w:tc>
        <w:tc>
          <w:tcPr>
            <w:tcW w:w="760"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个</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-8</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8.010.010.01710</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垃圾桶</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60L  灰色</w:t>
            </w:r>
          </w:p>
        </w:tc>
        <w:tc>
          <w:tcPr>
            <w:tcW w:w="760"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个</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1</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-9</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8.010.010.01700</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扫把</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杆长1100mm，长270mm*宽230mm</w:t>
            </w:r>
          </w:p>
        </w:tc>
        <w:tc>
          <w:tcPr>
            <w:tcW w:w="760"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把</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2</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-10</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8.010.010.01701</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灰斗</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杆长1100mm，长270mm*宽230mm</w:t>
            </w:r>
          </w:p>
        </w:tc>
        <w:tc>
          <w:tcPr>
            <w:tcW w:w="760"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把</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2</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b/>
                <w:kern w:val="0"/>
                <w:sz w:val="18"/>
                <w:szCs w:val="18"/>
              </w:rPr>
              <w:t>-11</w:t>
            </w:r>
          </w:p>
        </w:tc>
        <w:tc>
          <w:tcPr>
            <w:tcW w:w="1626"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8.010.010.00681</w:t>
            </w:r>
          </w:p>
        </w:tc>
        <w:tc>
          <w:tcPr>
            <w:tcW w:w="2152"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拖把</w:t>
            </w:r>
          </w:p>
        </w:tc>
        <w:tc>
          <w:tcPr>
            <w:tcW w:w="2139" w:type="dxa"/>
            <w:gridSpan w:val="2"/>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600*150mm 拖把丝为超细纤维</w:t>
            </w:r>
          </w:p>
        </w:tc>
        <w:tc>
          <w:tcPr>
            <w:tcW w:w="760"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把</w:t>
            </w:r>
          </w:p>
        </w:tc>
        <w:tc>
          <w:tcPr>
            <w:tcW w:w="1249"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2</w:t>
            </w:r>
          </w:p>
        </w:tc>
      </w:tr>
      <w:tr w:rsidR="00710C33" w:rsidTr="008A057C">
        <w:trPr>
          <w:trHeight w:val="353"/>
        </w:trPr>
        <w:tc>
          <w:tcPr>
            <w:tcW w:w="8733" w:type="dxa"/>
            <w:gridSpan w:val="9"/>
            <w:vAlign w:val="center"/>
          </w:tcPr>
          <w:p w:rsidR="00710C33" w:rsidRDefault="00710C33" w:rsidP="008A057C">
            <w:pPr>
              <w:widowControl/>
              <w:jc w:val="left"/>
              <w:rPr>
                <w:rFonts w:ascii="黑体" w:eastAsia="黑体" w:hAnsi="黑体" w:cs="宋体" w:hint="eastAsia"/>
                <w:kern w:val="0"/>
                <w:sz w:val="18"/>
                <w:szCs w:val="18"/>
              </w:rPr>
            </w:pPr>
            <w:r>
              <w:rPr>
                <w:rFonts w:ascii="方正准圆简体" w:eastAsia="方正准圆简体" w:hAnsi="方正准圆简体" w:cs="方正准圆简体" w:hint="eastAsia"/>
                <w:b/>
                <w:bCs/>
                <w:kern w:val="0"/>
                <w:sz w:val="24"/>
              </w:rPr>
              <w:t>工业机器人基本技能工作室“情景化建设”</w:t>
            </w:r>
          </w:p>
        </w:tc>
      </w:tr>
      <w:tr w:rsidR="00710C33" w:rsidTr="008A057C">
        <w:trPr>
          <w:trHeight w:val="353"/>
        </w:trPr>
        <w:tc>
          <w:tcPr>
            <w:tcW w:w="807" w:type="dxa"/>
            <w:vAlign w:val="center"/>
          </w:tcPr>
          <w:p w:rsidR="00710C33" w:rsidRDefault="00710C33" w:rsidP="008A057C">
            <w:pPr>
              <w:widowControl/>
              <w:jc w:val="center"/>
              <w:rPr>
                <w:rFonts w:ascii="黑体" w:eastAsia="黑体" w:hAnsi="黑体" w:cs="宋体" w:hint="eastAsia"/>
                <w:b/>
                <w:kern w:val="0"/>
                <w:sz w:val="18"/>
                <w:szCs w:val="18"/>
              </w:rPr>
            </w:pPr>
            <w:r>
              <w:rPr>
                <w:rFonts w:ascii="黑体" w:eastAsia="黑体" w:hAnsi="黑体" w:cs="宋体" w:hint="eastAsia"/>
                <w:kern w:val="0"/>
                <w:sz w:val="18"/>
                <w:szCs w:val="18"/>
              </w:rPr>
              <w:t>-1</w:t>
            </w:r>
          </w:p>
        </w:tc>
        <w:tc>
          <w:tcPr>
            <w:tcW w:w="1543" w:type="dxa"/>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情景化装修</w:t>
            </w:r>
          </w:p>
        </w:tc>
        <w:tc>
          <w:tcPr>
            <w:tcW w:w="2235" w:type="dxa"/>
            <w:gridSpan w:val="3"/>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 xml:space="preserve">天花风格建设、室内设备电路布线、墙面风格建设、窗帘建设、室内自流平建设、室内地面划线等　</w:t>
            </w:r>
          </w:p>
        </w:tc>
        <w:tc>
          <w:tcPr>
            <w:tcW w:w="2139" w:type="dxa"/>
            <w:gridSpan w:val="2"/>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项</w:t>
            </w:r>
          </w:p>
        </w:tc>
        <w:tc>
          <w:tcPr>
            <w:tcW w:w="760" w:type="dxa"/>
            <w:vAlign w:val="center"/>
          </w:tcPr>
          <w:p w:rsidR="00710C33" w:rsidRDefault="00710C33" w:rsidP="008A057C">
            <w:pPr>
              <w:widowControl/>
              <w:jc w:val="center"/>
              <w:rPr>
                <w:rFonts w:ascii="黑体" w:eastAsia="黑体" w:hAnsi="黑体" w:cs="宋体" w:hint="eastAsia"/>
                <w:kern w:val="0"/>
                <w:sz w:val="18"/>
                <w:szCs w:val="18"/>
              </w:rPr>
            </w:pPr>
            <w:r>
              <w:rPr>
                <w:rFonts w:ascii="黑体" w:eastAsia="黑体" w:hAnsi="黑体" w:cs="宋体" w:hint="eastAsia"/>
                <w:kern w:val="0"/>
                <w:sz w:val="18"/>
                <w:szCs w:val="18"/>
              </w:rPr>
              <w:t>１</w:t>
            </w:r>
          </w:p>
        </w:tc>
        <w:tc>
          <w:tcPr>
            <w:tcW w:w="1249" w:type="dxa"/>
            <w:vAlign w:val="center"/>
          </w:tcPr>
          <w:p w:rsidR="00710C33" w:rsidRDefault="00710C33" w:rsidP="008A057C">
            <w:pPr>
              <w:widowControl/>
              <w:jc w:val="left"/>
              <w:rPr>
                <w:rFonts w:ascii="黑体" w:eastAsia="黑体" w:hAnsi="黑体" w:cs="宋体" w:hint="eastAsia"/>
                <w:kern w:val="0"/>
                <w:sz w:val="18"/>
                <w:szCs w:val="18"/>
              </w:rPr>
            </w:pPr>
            <w:r>
              <w:rPr>
                <w:rFonts w:ascii="黑体" w:eastAsia="黑体" w:hAnsi="黑体" w:cs="宋体" w:hint="eastAsia"/>
                <w:kern w:val="0"/>
                <w:sz w:val="18"/>
                <w:szCs w:val="18"/>
              </w:rPr>
              <w:t>依据场地计算</w:t>
            </w:r>
          </w:p>
        </w:tc>
      </w:tr>
    </w:tbl>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p>
    <w:p w:rsidR="00710C33" w:rsidRDefault="00710C33" w:rsidP="00710C33">
      <w:pPr>
        <w:spacing w:line="360" w:lineRule="auto"/>
        <w:ind w:firstLine="480"/>
        <w:rPr>
          <w:rFonts w:ascii="方正准圆简体" w:eastAsia="方正准圆简体" w:hAnsi="方正准圆简体" w:cs="方正准圆简体" w:hint="eastAsia"/>
          <w:b/>
          <w:bCs/>
          <w:sz w:val="24"/>
          <w:szCs w:val="24"/>
        </w:rPr>
      </w:pPr>
    </w:p>
    <w:p w:rsidR="00C22A52" w:rsidRDefault="00C22A52"/>
    <w:sectPr w:rsidR="00C22A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A52" w:rsidRDefault="00C22A52" w:rsidP="00710C33">
      <w:r>
        <w:separator/>
      </w:r>
    </w:p>
  </w:endnote>
  <w:endnote w:type="continuationSeparator" w:id="1">
    <w:p w:rsidR="00C22A52" w:rsidRDefault="00C22A52" w:rsidP="00710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准圆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A52" w:rsidRDefault="00C22A52" w:rsidP="00710C33">
      <w:r>
        <w:separator/>
      </w:r>
    </w:p>
  </w:footnote>
  <w:footnote w:type="continuationSeparator" w:id="1">
    <w:p w:rsidR="00C22A52" w:rsidRDefault="00C22A52" w:rsidP="00710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C33"/>
    <w:rsid w:val="00710C33"/>
    <w:rsid w:val="00C22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33"/>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10C33"/>
    <w:pPr>
      <w:keepNext/>
      <w:keepLines/>
      <w:spacing w:line="360" w:lineRule="auto"/>
      <w:jc w:val="left"/>
      <w:outlineLvl w:val="0"/>
    </w:pPr>
    <w:rPr>
      <w:b/>
      <w:bCs/>
      <w:color w:val="16365C"/>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C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0C33"/>
    <w:rPr>
      <w:sz w:val="18"/>
      <w:szCs w:val="18"/>
    </w:rPr>
  </w:style>
  <w:style w:type="paragraph" w:styleId="a4">
    <w:name w:val="footer"/>
    <w:basedOn w:val="a"/>
    <w:link w:val="Char0"/>
    <w:uiPriority w:val="99"/>
    <w:semiHidden/>
    <w:unhideWhenUsed/>
    <w:rsid w:val="00710C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0C33"/>
    <w:rPr>
      <w:sz w:val="18"/>
      <w:szCs w:val="18"/>
    </w:rPr>
  </w:style>
  <w:style w:type="character" w:customStyle="1" w:styleId="1Char">
    <w:name w:val="标题 1 Char"/>
    <w:basedOn w:val="a0"/>
    <w:link w:val="1"/>
    <w:uiPriority w:val="9"/>
    <w:rsid w:val="00710C33"/>
    <w:rPr>
      <w:rFonts w:ascii="Times New Roman" w:eastAsia="宋体" w:hAnsi="Times New Roman" w:cs="Times New Roman"/>
      <w:b/>
      <w:bCs/>
      <w:color w:val="16365C"/>
      <w:kern w:val="44"/>
      <w:sz w:val="30"/>
      <w:szCs w:val="44"/>
    </w:rPr>
  </w:style>
  <w:style w:type="paragraph" w:styleId="a5">
    <w:name w:val="Document Map"/>
    <w:basedOn w:val="a"/>
    <w:link w:val="Char1"/>
    <w:uiPriority w:val="99"/>
    <w:semiHidden/>
    <w:unhideWhenUsed/>
    <w:rsid w:val="00710C33"/>
    <w:rPr>
      <w:rFonts w:ascii="宋体"/>
      <w:sz w:val="18"/>
      <w:szCs w:val="18"/>
    </w:rPr>
  </w:style>
  <w:style w:type="character" w:customStyle="1" w:styleId="Char1">
    <w:name w:val="文档结构图 Char"/>
    <w:basedOn w:val="a0"/>
    <w:link w:val="a5"/>
    <w:uiPriority w:val="99"/>
    <w:semiHidden/>
    <w:rsid w:val="00710C33"/>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469</Words>
  <Characters>2674</Characters>
  <Application>Microsoft Office Word</Application>
  <DocSecurity>0</DocSecurity>
  <Lines>22</Lines>
  <Paragraphs>6</Paragraphs>
  <ScaleCrop>false</ScaleCrop>
  <Company>Microsoft</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2017-08-09T07:10:00Z</dcterms:created>
  <dcterms:modified xsi:type="dcterms:W3CDTF">2017-08-09T07:10:00Z</dcterms:modified>
</cp:coreProperties>
</file>